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48C" w14:textId="77777777" w:rsidR="00032BE1" w:rsidRPr="00032BE1" w:rsidRDefault="00032BE1" w:rsidP="00032BE1">
      <w:pPr>
        <w:rPr>
          <w:b/>
          <w:sz w:val="28"/>
          <w:szCs w:val="28"/>
        </w:rPr>
      </w:pPr>
      <w:proofErr w:type="spellStart"/>
      <w:r w:rsidRPr="00032BE1">
        <w:rPr>
          <w:b/>
          <w:sz w:val="28"/>
          <w:szCs w:val="28"/>
        </w:rPr>
        <w:t>THiNK</w:t>
      </w:r>
      <w:proofErr w:type="spellEnd"/>
      <w:r w:rsidRPr="00032BE1">
        <w:rPr>
          <w:b/>
          <w:sz w:val="28"/>
          <w:szCs w:val="28"/>
        </w:rPr>
        <w:t xml:space="preserve">! de participatie tool </w:t>
      </w:r>
    </w:p>
    <w:p w14:paraId="65CA5D93" w14:textId="77777777" w:rsidR="00032BE1" w:rsidRDefault="00032BE1" w:rsidP="00032BE1">
      <w:r w:rsidRPr="00032BE1">
        <w:t xml:space="preserve">Wouter Bosch, programmamanager omgevingswet van de gemeente Kampen, ontdekte in het proces met de raad rond participatie een aantal rode draden. Hij ontwikkelde met steun van wethouder Geert Meijering, de gemeenteraad van Kampen, het ministerie van BZK en adviesbureau </w:t>
      </w:r>
      <w:proofErr w:type="spellStart"/>
      <w:r w:rsidRPr="00032BE1">
        <w:t>WagenaarHoes</w:t>
      </w:r>
      <w:proofErr w:type="spellEnd"/>
      <w:r w:rsidRPr="00032BE1">
        <w:t xml:space="preserve"> een heuse ‘participatie-versneller' APP! De toepassing herbergt een schat aan waardevolle inzichten en </w:t>
      </w:r>
      <w:r>
        <w:t>biedt</w:t>
      </w:r>
      <w:r w:rsidRPr="00032BE1">
        <w:t xml:space="preserve"> een universeel instrument voor participatie-vragen.</w:t>
      </w:r>
      <w:r>
        <w:t xml:space="preserve"> De gemeente Kampen heeft de tool overgedragen aan de </w:t>
      </w:r>
      <w:r w:rsidRPr="00032BE1">
        <w:t>VPNG, zodat steeds meer gemeenten er gebruik van kunnen maken.</w:t>
      </w:r>
    </w:p>
    <w:p w14:paraId="1F74AB84" w14:textId="77777777" w:rsidR="00032BE1" w:rsidRDefault="00032BE1" w:rsidP="00032BE1">
      <w:r>
        <w:t xml:space="preserve">In Haarlemmermeer is de tool uitgetest, in een workshop met de raad. </w:t>
      </w:r>
    </w:p>
    <w:p w14:paraId="59E4BBFF" w14:textId="77777777" w:rsidR="008A0BDA" w:rsidRDefault="008A0BDA" w:rsidP="00032BE1">
      <w:r>
        <w:rPr>
          <w:noProof/>
        </w:rPr>
        <w:drawing>
          <wp:inline distT="0" distB="0" distL="0" distR="0" wp14:anchorId="2FD25A25" wp14:editId="33D90034">
            <wp:extent cx="4572635" cy="3429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p w14:paraId="370D05B2" w14:textId="77777777" w:rsidR="008A0BDA" w:rsidRDefault="008A0BDA" w:rsidP="00032BE1"/>
    <w:p w14:paraId="09A05243" w14:textId="77777777" w:rsidR="00032BE1" w:rsidRPr="00032BE1" w:rsidRDefault="00032BE1" w:rsidP="00032BE1">
      <w:pPr>
        <w:rPr>
          <w:i/>
        </w:rPr>
      </w:pPr>
      <w:r>
        <w:rPr>
          <w:i/>
        </w:rPr>
        <w:t>Hoe werkt de app</w:t>
      </w:r>
    </w:p>
    <w:p w14:paraId="66808A96" w14:textId="77777777" w:rsidR="00032BE1" w:rsidRDefault="00032BE1" w:rsidP="00032BE1">
      <w:r>
        <w:t xml:space="preserve">Om een goede afweging voor de aanvang van een participatieproces te maken, worden in de </w:t>
      </w:r>
      <w:proofErr w:type="spellStart"/>
      <w:r>
        <w:t>THiNK</w:t>
      </w:r>
      <w:proofErr w:type="spellEnd"/>
      <w:r>
        <w:t>!-app 4 kernvragen beantwoord:</w:t>
      </w:r>
    </w:p>
    <w:p w14:paraId="6C5189CF" w14:textId="77777777" w:rsidR="00032BE1" w:rsidRDefault="00032BE1" w:rsidP="00032BE1">
      <w:r>
        <w:t>1.</w:t>
      </w:r>
      <w:r>
        <w:tab/>
        <w:t>Wat willen we ophalen?</w:t>
      </w:r>
    </w:p>
    <w:p w14:paraId="0F20CAEE" w14:textId="77777777" w:rsidR="00032BE1" w:rsidRDefault="00032BE1" w:rsidP="00032BE1">
      <w:r>
        <w:t>2.</w:t>
      </w:r>
      <w:r>
        <w:tab/>
        <w:t>Wie willen we betrekken?</w:t>
      </w:r>
    </w:p>
    <w:p w14:paraId="7815C255" w14:textId="77777777" w:rsidR="00032BE1" w:rsidRDefault="00032BE1" w:rsidP="00032BE1">
      <w:r>
        <w:t>3.</w:t>
      </w:r>
      <w:r>
        <w:tab/>
        <w:t>Wie is verantwoordelijk voor het proces?</w:t>
      </w:r>
    </w:p>
    <w:p w14:paraId="75CD27B8" w14:textId="77777777" w:rsidR="00032BE1" w:rsidRDefault="00032BE1" w:rsidP="00032BE1">
      <w:r>
        <w:t>4.</w:t>
      </w:r>
      <w:r>
        <w:tab/>
        <w:t>Wat doen we met de opbrengst?</w:t>
      </w:r>
    </w:p>
    <w:p w14:paraId="5A79ACF6" w14:textId="77777777" w:rsidR="00032BE1" w:rsidRDefault="00032BE1" w:rsidP="00032BE1"/>
    <w:p w14:paraId="08ED4199" w14:textId="77777777" w:rsidR="00032BE1" w:rsidRDefault="00032BE1" w:rsidP="00032BE1">
      <w:r>
        <w:t>De tool sluit in vraagstelling en werkwijze dus heel goed aan bij de lessen en ervaringen die zijn opgedaan in het programma participatie, inclusief het stroomschema. Daarbij valt te denken aan:</w:t>
      </w:r>
    </w:p>
    <w:p w14:paraId="10FA3119" w14:textId="77777777" w:rsidR="00032BE1" w:rsidRDefault="00032BE1" w:rsidP="00032BE1">
      <w:r>
        <w:t>-</w:t>
      </w:r>
      <w:r>
        <w:tab/>
        <w:t xml:space="preserve"> de aanleiding (wie is initiatiefnemer: gemeente, markt of maatschappelijk initiatief); </w:t>
      </w:r>
    </w:p>
    <w:p w14:paraId="693A4D7E" w14:textId="77777777" w:rsidR="00032BE1" w:rsidRDefault="00032BE1" w:rsidP="00032BE1">
      <w:r>
        <w:lastRenderedPageBreak/>
        <w:t>-</w:t>
      </w:r>
      <w:r>
        <w:tab/>
        <w:t>de verschillende typen participatie (dicht bij huis, gebiedsontwikkeling, kennis &amp; innovatie, overige);</w:t>
      </w:r>
    </w:p>
    <w:p w14:paraId="7CBBCA90" w14:textId="77777777" w:rsidR="00032BE1" w:rsidRDefault="00032BE1" w:rsidP="00032BE1">
      <w:r>
        <w:t>-</w:t>
      </w:r>
      <w:r>
        <w:tab/>
        <w:t xml:space="preserve">de rollen van gemeenten en inwoners, enz. </w:t>
      </w:r>
    </w:p>
    <w:p w14:paraId="4B56F6D0" w14:textId="77777777" w:rsidR="00032BE1" w:rsidRDefault="008A0BDA" w:rsidP="00032BE1">
      <w:r>
        <w:t>De app focust i</w:t>
      </w:r>
      <w:r w:rsidR="00032BE1">
        <w:t xml:space="preserve">n het bijzonder </w:t>
      </w:r>
      <w:r>
        <w:t xml:space="preserve">erop, </w:t>
      </w:r>
      <w:r w:rsidR="00032BE1">
        <w:t>dat voor de rol van de raad in deze (participatieve) trajecten</w:t>
      </w:r>
      <w:r w:rsidRPr="008A0BDA">
        <w:t xml:space="preserve"> </w:t>
      </w:r>
      <w:r>
        <w:t xml:space="preserve">duidelijk wordt </w:t>
      </w:r>
      <w:r w:rsidR="00032BE1">
        <w:t>.</w:t>
      </w:r>
    </w:p>
    <w:p w14:paraId="6247772E" w14:textId="77777777" w:rsidR="00BB3585" w:rsidRDefault="00032BE1" w:rsidP="00032BE1">
      <w:r>
        <w:t xml:space="preserve">Ter informatie is de beslisboom (de vragen en hun correlatie) die in de </w:t>
      </w:r>
      <w:proofErr w:type="spellStart"/>
      <w:r>
        <w:t>THiNK</w:t>
      </w:r>
      <w:proofErr w:type="spellEnd"/>
      <w:r>
        <w:t>!-app wordt gebruikt als bijlage toegevoegd.</w:t>
      </w:r>
    </w:p>
    <w:p w14:paraId="6AB415F2" w14:textId="77777777" w:rsidR="008A0BDA" w:rsidRDefault="008A0BDA" w:rsidP="00032BE1"/>
    <w:p w14:paraId="19BAD6E2" w14:textId="77777777" w:rsidR="008A0BDA" w:rsidRDefault="008A0BDA" w:rsidP="00032BE1">
      <w:r>
        <w:rPr>
          <w:noProof/>
        </w:rPr>
        <w:drawing>
          <wp:inline distT="0" distB="0" distL="0" distR="0" wp14:anchorId="26E99EAA" wp14:editId="6B789614">
            <wp:extent cx="4572635" cy="3429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sectPr w:rsidR="008A0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E1"/>
    <w:rsid w:val="00032BE1"/>
    <w:rsid w:val="00047752"/>
    <w:rsid w:val="0011357A"/>
    <w:rsid w:val="008A0BDA"/>
    <w:rsid w:val="00BB3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2AD5"/>
  <w15:chartTrackingRefBased/>
  <w15:docId w15:val="{4DB75BB1-0A67-4103-8B0A-B1F425CD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A0B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0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Verbeek, Barbara</dc:creator>
  <cp:keywords/>
  <dc:description/>
  <cp:lastModifiedBy>Fleur le Belle</cp:lastModifiedBy>
  <cp:revision>2</cp:revision>
  <dcterms:created xsi:type="dcterms:W3CDTF">2022-09-05T17:35:00Z</dcterms:created>
  <dcterms:modified xsi:type="dcterms:W3CDTF">2022-09-05T17:35:00Z</dcterms:modified>
</cp:coreProperties>
</file>